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97" w:rsidRDefault="005358F2" w:rsidP="005358F2">
      <w:pPr>
        <w:pStyle w:val="Titel"/>
      </w:pPr>
      <w:r>
        <w:t>Materialenleer les 6 magnesium.</w:t>
      </w:r>
    </w:p>
    <w:p w:rsidR="005358F2" w:rsidRDefault="005358F2"/>
    <w:p w:rsidR="005358F2" w:rsidRDefault="005358F2">
      <w:pPr>
        <w:rPr>
          <w:rFonts w:ascii="Trebuchet MS" w:hAnsi="Trebuchet MS"/>
          <w:color w:val="666666"/>
          <w:sz w:val="21"/>
          <w:szCs w:val="21"/>
        </w:rPr>
      </w:pPr>
      <w:r>
        <w:rPr>
          <w:rFonts w:ascii="Trebuchet MS" w:hAnsi="Trebuchet MS"/>
          <w:color w:val="666666"/>
          <w:sz w:val="21"/>
          <w:szCs w:val="21"/>
          <w:shd w:val="clear" w:color="auto" w:fill="FFFFFF"/>
        </w:rPr>
        <w:t>1) Tijdens de “ Ramp 24 uur van Le Mans 1955 “  gebeurde er een erg ongeluk met een raceauto met veel slachtoffers in het publiek. Hoe kwam dit, en wat gebeurde er met het metaal van de raceauto ?</w:t>
      </w:r>
      <w:r>
        <w:rPr>
          <w:rFonts w:ascii="Trebuchet MS" w:hAnsi="Trebuchet MS"/>
          <w:color w:val="666666"/>
          <w:sz w:val="21"/>
          <w:szCs w:val="21"/>
        </w:rPr>
        <w:br/>
      </w:r>
      <w:r>
        <w:rPr>
          <w:rFonts w:ascii="Trebuchet MS" w:hAnsi="Trebuchet MS"/>
          <w:color w:val="666666"/>
          <w:sz w:val="21"/>
          <w:szCs w:val="21"/>
          <w:shd w:val="clear" w:color="auto" w:fill="FFFFFF"/>
        </w:rPr>
        <w:t>(google    </w:t>
      </w:r>
      <w:hyperlink r:id="rId5" w:history="1">
        <w:r>
          <w:rPr>
            <w:rStyle w:val="Hyperlink"/>
            <w:rFonts w:ascii="Trebuchet MS" w:hAnsi="Trebuchet MS"/>
            <w:color w:val="000000"/>
            <w:sz w:val="21"/>
            <w:szCs w:val="21"/>
            <w:shd w:val="clear" w:color="auto" w:fill="FFFFFF"/>
          </w:rPr>
          <w:t>https://nl.wikipedia.org/</w:t>
        </w:r>
        <w:r>
          <w:rPr>
            <w:rStyle w:val="Hyperlink"/>
            <w:rFonts w:ascii="Trebuchet MS" w:hAnsi="Trebuchet MS"/>
            <w:color w:val="000000"/>
            <w:sz w:val="21"/>
            <w:szCs w:val="21"/>
            <w:shd w:val="clear" w:color="auto" w:fill="FFFFFF"/>
          </w:rPr>
          <w:t>w</w:t>
        </w:r>
        <w:r>
          <w:rPr>
            <w:rStyle w:val="Hyperlink"/>
            <w:rFonts w:ascii="Trebuchet MS" w:hAnsi="Trebuchet MS"/>
            <w:color w:val="000000"/>
            <w:sz w:val="21"/>
            <w:szCs w:val="21"/>
            <w:shd w:val="clear" w:color="auto" w:fill="FFFFFF"/>
          </w:rPr>
          <w:t>iki/Ramp_24_uur_van_Le_Mans_1955</w:t>
        </w:r>
      </w:hyperlink>
      <w:r>
        <w:rPr>
          <w:rFonts w:ascii="Trebuchet MS" w:hAnsi="Trebuchet MS"/>
          <w:color w:val="666666"/>
          <w:sz w:val="21"/>
          <w:szCs w:val="21"/>
          <w:shd w:val="clear" w:color="auto" w:fill="FFFFFF"/>
        </w:rPr>
        <w:t>  )</w:t>
      </w:r>
      <w:r>
        <w:rPr>
          <w:rFonts w:ascii="Trebuchet MS" w:hAnsi="Trebuchet MS"/>
          <w:color w:val="666666"/>
          <w:sz w:val="21"/>
          <w:szCs w:val="21"/>
        </w:rPr>
        <w:br/>
      </w:r>
    </w:p>
    <w:p w:rsidR="007618EA" w:rsidRDefault="005358F2">
      <w:pPr>
        <w:rPr>
          <w:rFonts w:ascii="Trebuchet MS" w:hAnsi="Trebuchet MS"/>
          <w:color w:val="70AD47" w:themeColor="accent6"/>
          <w:sz w:val="21"/>
          <w:szCs w:val="21"/>
        </w:rPr>
      </w:pPr>
      <w:r w:rsidRPr="007618EA">
        <w:rPr>
          <w:rFonts w:ascii="Trebuchet MS" w:hAnsi="Trebuchet MS"/>
          <w:color w:val="70AD47" w:themeColor="accent6"/>
          <w:sz w:val="21"/>
          <w:szCs w:val="21"/>
        </w:rPr>
        <w:t>Het kwam doordat de racer al 23 uur non-stop aan het racen was om zo tijd te besparen. Maar door een misschakelingen kwamen hij zelf en 82 toeschouwers om het leven</w:t>
      </w:r>
      <w:r w:rsidR="007618EA" w:rsidRPr="007618EA">
        <w:rPr>
          <w:rFonts w:ascii="Trebuchet MS" w:hAnsi="Trebuchet MS"/>
          <w:color w:val="70AD47" w:themeColor="accent6"/>
          <w:sz w:val="21"/>
          <w:szCs w:val="21"/>
        </w:rPr>
        <w:t>.</w:t>
      </w:r>
    </w:p>
    <w:p w:rsidR="007618EA" w:rsidRPr="007618EA" w:rsidRDefault="007618EA">
      <w:pPr>
        <w:rPr>
          <w:rFonts w:ascii="Trebuchet MS" w:hAnsi="Trebuchet MS"/>
          <w:color w:val="70AD47" w:themeColor="accent6"/>
          <w:sz w:val="21"/>
          <w:szCs w:val="21"/>
        </w:rPr>
      </w:pPr>
      <w:r>
        <w:rPr>
          <w:rFonts w:ascii="Trebuchet MS" w:hAnsi="Trebuchet MS"/>
          <w:color w:val="70AD47" w:themeColor="accent6"/>
          <w:sz w:val="21"/>
          <w:szCs w:val="21"/>
        </w:rPr>
        <w:t>De metalen onderdelen raakten los van de auto en vlogen het publiek in.</w:t>
      </w:r>
    </w:p>
    <w:p w:rsidR="009369D7" w:rsidRDefault="005358F2">
      <w:pPr>
        <w:rPr>
          <w:rFonts w:ascii="Trebuchet MS" w:hAnsi="Trebuchet MS"/>
          <w:color w:val="666666"/>
          <w:sz w:val="21"/>
          <w:szCs w:val="21"/>
        </w:rPr>
      </w:pPr>
      <w:r>
        <w:rPr>
          <w:rFonts w:ascii="Trebuchet MS" w:hAnsi="Trebuchet MS"/>
          <w:color w:val="666666"/>
          <w:sz w:val="21"/>
          <w:szCs w:val="21"/>
        </w:rPr>
        <w:br/>
      </w:r>
      <w:r>
        <w:rPr>
          <w:rFonts w:ascii="Trebuchet MS" w:hAnsi="Trebuchet MS"/>
          <w:color w:val="666666"/>
          <w:sz w:val="21"/>
          <w:szCs w:val="21"/>
          <w:shd w:val="clear" w:color="auto" w:fill="FFFFFF"/>
        </w:rPr>
        <w:t>2) Is magnesium goed te gieten ?  Plaats een afbeelding met een magnesium product  (google ‘magnesium casting ‘) </w:t>
      </w:r>
      <w:r>
        <w:rPr>
          <w:rFonts w:ascii="Trebuchet MS" w:hAnsi="Trebuchet MS"/>
          <w:color w:val="666666"/>
          <w:sz w:val="21"/>
          <w:szCs w:val="21"/>
        </w:rPr>
        <w:br/>
      </w:r>
    </w:p>
    <w:p w:rsidR="009369D7" w:rsidRDefault="009369D7">
      <w:pPr>
        <w:rPr>
          <w:color w:val="70AD47" w:themeColor="accent6"/>
        </w:rPr>
      </w:pPr>
      <w:proofErr w:type="spellStart"/>
      <w:r w:rsidRPr="009369D7">
        <w:rPr>
          <w:color w:val="70AD47" w:themeColor="accent6"/>
        </w:rPr>
        <w:t>Thixomolding</w:t>
      </w:r>
      <w:proofErr w:type="spellEnd"/>
      <w:r w:rsidRPr="009369D7">
        <w:rPr>
          <w:color w:val="70AD47" w:themeColor="accent6"/>
        </w:rPr>
        <w:t xml:space="preserve"> is een kruising tussen spuitgieten, zoals we dat kennen van plastics, en het gieten van magnesium. Het meest kenmerkende van </w:t>
      </w:r>
      <w:proofErr w:type="spellStart"/>
      <w:r w:rsidRPr="009369D7">
        <w:rPr>
          <w:color w:val="70AD47" w:themeColor="accent6"/>
        </w:rPr>
        <w:t>Thixomolding</w:t>
      </w:r>
      <w:proofErr w:type="spellEnd"/>
      <w:r w:rsidRPr="009369D7">
        <w:rPr>
          <w:color w:val="70AD47" w:themeColor="accent6"/>
        </w:rPr>
        <w:t xml:space="preserve"> is dat het magnesium in een deels vaste, deels vloeibare (thixotrope) toestand wordt verwerkt.</w:t>
      </w:r>
    </w:p>
    <w:p w:rsidR="009369D7" w:rsidRPr="009369D7" w:rsidRDefault="009369D7">
      <w:pPr>
        <w:rPr>
          <w:color w:val="70AD47" w:themeColor="accent6"/>
        </w:rPr>
      </w:pPr>
      <w:r w:rsidRPr="009369D7">
        <w:drawing>
          <wp:inline distT="0" distB="0" distL="0" distR="0" wp14:anchorId="55C90EAF" wp14:editId="4324D7C2">
            <wp:extent cx="2743200" cy="21602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53419" cy="2168257"/>
                    </a:xfrm>
                    <a:prstGeom prst="rect">
                      <a:avLst/>
                    </a:prstGeom>
                  </pic:spPr>
                </pic:pic>
              </a:graphicData>
            </a:graphic>
          </wp:inline>
        </w:drawing>
      </w:r>
    </w:p>
    <w:p w:rsidR="009369D7" w:rsidRDefault="005358F2">
      <w:pPr>
        <w:rPr>
          <w:rFonts w:ascii="Trebuchet MS" w:hAnsi="Trebuchet MS"/>
          <w:color w:val="666666"/>
          <w:sz w:val="21"/>
          <w:szCs w:val="21"/>
        </w:rPr>
      </w:pPr>
      <w:r>
        <w:rPr>
          <w:rFonts w:ascii="Trebuchet MS" w:hAnsi="Trebuchet MS"/>
          <w:color w:val="666666"/>
          <w:sz w:val="21"/>
          <w:szCs w:val="21"/>
        </w:rPr>
        <w:br/>
      </w:r>
      <w:r>
        <w:rPr>
          <w:rFonts w:ascii="Trebuchet MS" w:hAnsi="Trebuchet MS"/>
          <w:color w:val="666666"/>
          <w:sz w:val="21"/>
          <w:szCs w:val="21"/>
          <w:shd w:val="clear" w:color="auto" w:fill="FFFFFF"/>
        </w:rPr>
        <w:t>3) Hoe corrosiebestendig is zuiver magnesium ?</w:t>
      </w:r>
      <w:r>
        <w:rPr>
          <w:rFonts w:ascii="Trebuchet MS" w:hAnsi="Trebuchet MS"/>
          <w:color w:val="666666"/>
          <w:sz w:val="21"/>
          <w:szCs w:val="21"/>
        </w:rPr>
        <w:br/>
      </w:r>
    </w:p>
    <w:p w:rsidR="007503EF" w:rsidRPr="007503EF" w:rsidRDefault="007503EF">
      <w:pPr>
        <w:rPr>
          <w:rFonts w:ascii="Trebuchet MS" w:hAnsi="Trebuchet MS"/>
          <w:color w:val="70AD47" w:themeColor="accent6"/>
          <w:sz w:val="21"/>
          <w:szCs w:val="21"/>
        </w:rPr>
      </w:pPr>
      <w:r w:rsidRPr="007503EF">
        <w:rPr>
          <w:rFonts w:ascii="Trebuchet MS" w:hAnsi="Trebuchet MS"/>
          <w:color w:val="70AD47" w:themeColor="accent6"/>
          <w:sz w:val="21"/>
          <w:szCs w:val="21"/>
        </w:rPr>
        <w:t xml:space="preserve">Er zit een </w:t>
      </w:r>
      <w:proofErr w:type="spellStart"/>
      <w:r w:rsidRPr="007503EF">
        <w:rPr>
          <w:rFonts w:ascii="Trebuchet MS" w:hAnsi="Trebuchet MS"/>
          <w:color w:val="70AD47" w:themeColor="accent6"/>
          <w:sz w:val="21"/>
          <w:szCs w:val="21"/>
        </w:rPr>
        <w:t>kermisch</w:t>
      </w:r>
      <w:proofErr w:type="spellEnd"/>
      <w:r w:rsidRPr="007503EF">
        <w:rPr>
          <w:rFonts w:ascii="Trebuchet MS" w:hAnsi="Trebuchet MS"/>
          <w:color w:val="70AD47" w:themeColor="accent6"/>
          <w:sz w:val="21"/>
          <w:szCs w:val="21"/>
        </w:rPr>
        <w:t xml:space="preserve"> deklaagje om het magnesium deze beschermt tegen corrosie</w:t>
      </w:r>
    </w:p>
    <w:p w:rsidR="007503EF" w:rsidRDefault="005358F2">
      <w:pPr>
        <w:rPr>
          <w:rFonts w:ascii="Trebuchet MS" w:hAnsi="Trebuchet MS"/>
          <w:color w:val="666666"/>
          <w:sz w:val="21"/>
          <w:szCs w:val="21"/>
        </w:rPr>
      </w:pPr>
      <w:r>
        <w:rPr>
          <w:rFonts w:ascii="Trebuchet MS" w:hAnsi="Trebuchet MS"/>
          <w:color w:val="666666"/>
          <w:sz w:val="21"/>
          <w:szCs w:val="21"/>
        </w:rPr>
        <w:br/>
      </w:r>
      <w:r>
        <w:rPr>
          <w:rFonts w:ascii="Trebuchet MS" w:hAnsi="Trebuchet MS"/>
          <w:color w:val="666666"/>
          <w:sz w:val="21"/>
          <w:szCs w:val="21"/>
          <w:shd w:val="clear" w:color="auto" w:fill="FFFFFF"/>
        </w:rPr>
        <w:t xml:space="preserve">4) Wordt er magnesium(legering) voor auto onderdelen gebruikt  ?   (  google  “ mg </w:t>
      </w:r>
      <w:proofErr w:type="spellStart"/>
      <w:r>
        <w:rPr>
          <w:rFonts w:ascii="Trebuchet MS" w:hAnsi="Trebuchet MS"/>
          <w:color w:val="666666"/>
          <w:sz w:val="21"/>
          <w:szCs w:val="21"/>
          <w:shd w:val="clear" w:color="auto" w:fill="FFFFFF"/>
        </w:rPr>
        <w:t>alloy</w:t>
      </w:r>
      <w:proofErr w:type="spellEnd"/>
      <w:r>
        <w:rPr>
          <w:rFonts w:ascii="Trebuchet MS" w:hAnsi="Trebuchet MS"/>
          <w:color w:val="666666"/>
          <w:sz w:val="21"/>
          <w:szCs w:val="21"/>
          <w:shd w:val="clear" w:color="auto" w:fill="FFFFFF"/>
        </w:rPr>
        <w:t xml:space="preserve"> “ )  Plaats er  een afbeelding bij.</w:t>
      </w:r>
      <w:r>
        <w:rPr>
          <w:rFonts w:ascii="Trebuchet MS" w:hAnsi="Trebuchet MS"/>
          <w:color w:val="666666"/>
          <w:sz w:val="21"/>
          <w:szCs w:val="21"/>
        </w:rPr>
        <w:br/>
      </w:r>
    </w:p>
    <w:p w:rsidR="007503EF" w:rsidRPr="007503EF" w:rsidRDefault="007503EF">
      <w:pPr>
        <w:rPr>
          <w:rFonts w:ascii="Trebuchet MS" w:hAnsi="Trebuchet MS"/>
          <w:color w:val="70AD47" w:themeColor="accent6"/>
          <w:sz w:val="21"/>
          <w:szCs w:val="21"/>
        </w:rPr>
      </w:pPr>
      <w:r w:rsidRPr="007503EF">
        <w:rPr>
          <w:rFonts w:ascii="Trebuchet MS" w:hAnsi="Trebuchet MS"/>
          <w:color w:val="70AD47" w:themeColor="accent6"/>
          <w:sz w:val="21"/>
          <w:szCs w:val="21"/>
        </w:rPr>
        <w:t>Ja, voor de velgen.</w:t>
      </w:r>
    </w:p>
    <w:p w:rsidR="005358F2" w:rsidRDefault="007503EF">
      <w:pPr>
        <w:rPr>
          <w:rFonts w:ascii="Trebuchet MS" w:hAnsi="Trebuchet MS"/>
          <w:color w:val="666666"/>
          <w:sz w:val="21"/>
          <w:szCs w:val="21"/>
          <w:shd w:val="clear" w:color="auto" w:fill="FFFFFF"/>
        </w:rPr>
      </w:pPr>
      <w:r>
        <w:rPr>
          <w:noProof/>
        </w:rPr>
        <w:lastRenderedPageBreak/>
        <w:drawing>
          <wp:inline distT="0" distB="0" distL="0" distR="0">
            <wp:extent cx="2181225" cy="2181225"/>
            <wp:effectExtent l="0" t="0" r="9525" b="9525"/>
            <wp:docPr id="2" name="Afbeelding 2" descr="Afbeeldingsresultaat voor mg alloy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g alloy c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5358F2">
        <w:rPr>
          <w:rFonts w:ascii="Trebuchet MS" w:hAnsi="Trebuchet MS"/>
          <w:color w:val="666666"/>
          <w:sz w:val="21"/>
          <w:szCs w:val="21"/>
        </w:rPr>
        <w:br/>
      </w:r>
      <w:r w:rsidR="005358F2">
        <w:rPr>
          <w:rFonts w:ascii="Trebuchet MS" w:hAnsi="Trebuchet MS"/>
          <w:color w:val="666666"/>
          <w:sz w:val="21"/>
          <w:szCs w:val="21"/>
          <w:shd w:val="clear" w:color="auto" w:fill="FFFFFF"/>
        </w:rPr>
        <w:t>5) (Extra vraag)  is magnesium goed voor je lichaam , waar is ’t  goed voor … ?</w:t>
      </w:r>
    </w:p>
    <w:p w:rsidR="007503EF" w:rsidRDefault="007503EF">
      <w:pPr>
        <w:rPr>
          <w:rFonts w:ascii="Arial" w:hAnsi="Arial" w:cs="Arial"/>
          <w:color w:val="70AD47" w:themeColor="accent6"/>
          <w:sz w:val="24"/>
          <w:szCs w:val="27"/>
          <w:shd w:val="clear" w:color="auto" w:fill="FEFEFE"/>
        </w:rPr>
      </w:pPr>
      <w:r w:rsidRPr="007503EF">
        <w:rPr>
          <w:rFonts w:ascii="Arial" w:hAnsi="Arial" w:cs="Arial"/>
          <w:color w:val="70AD47" w:themeColor="accent6"/>
          <w:sz w:val="24"/>
          <w:szCs w:val="27"/>
          <w:shd w:val="clear" w:color="auto" w:fill="FEFEFE"/>
        </w:rPr>
        <w:t>Magnesium is een mineraal, net als calcium, zink of ijzer. Mineralen zijn belangrijk voor je gezondheid, omdat ze ervoor zorgen dat vitaminen hun werk kunnen doen in je lichaam. Het mineraal magnesium stuurt meer dan 300 verschillende enzymen aan. Deze enzymen zorgen ervoor dat allerlei processen in je lichaam goed verlopen</w:t>
      </w:r>
      <w:r w:rsidRPr="007503EF">
        <w:rPr>
          <w:rFonts w:ascii="Arial" w:hAnsi="Arial" w:cs="Arial"/>
          <w:color w:val="70AD47" w:themeColor="accent6"/>
          <w:sz w:val="24"/>
          <w:szCs w:val="27"/>
          <w:shd w:val="clear" w:color="auto" w:fill="FEFEFE"/>
        </w:rPr>
        <w:t>.</w:t>
      </w:r>
    </w:p>
    <w:p w:rsidR="007503EF" w:rsidRPr="007503EF" w:rsidRDefault="007503EF" w:rsidP="007503EF">
      <w:pPr>
        <w:shd w:val="clear" w:color="auto" w:fill="FEFEFE"/>
        <w:spacing w:before="100" w:beforeAutospacing="1" w:after="100" w:afterAutospacing="1" w:line="240" w:lineRule="auto"/>
        <w:rPr>
          <w:rFonts w:ascii="Arial" w:eastAsia="Times New Roman" w:hAnsi="Arial" w:cs="Arial"/>
          <w:color w:val="70AD47" w:themeColor="accent6"/>
          <w:sz w:val="23"/>
          <w:szCs w:val="23"/>
          <w:lang w:eastAsia="nl-NL"/>
        </w:rPr>
      </w:pPr>
      <w:r w:rsidRPr="007503EF">
        <w:rPr>
          <w:rFonts w:ascii="Arial" w:eastAsia="Times New Roman" w:hAnsi="Arial" w:cs="Arial"/>
          <w:color w:val="70AD47" w:themeColor="accent6"/>
          <w:sz w:val="23"/>
          <w:szCs w:val="23"/>
          <w:lang w:eastAsia="nl-NL"/>
        </w:rPr>
        <w:t>Magnesium is dus noodzakelijk voor allerlei processen in ons lichaam. Zo zorgt magnesium onder andere voor:</w:t>
      </w:r>
    </w:p>
    <w:p w:rsidR="007503EF" w:rsidRPr="007503EF" w:rsidRDefault="007503EF" w:rsidP="007503EF">
      <w:pPr>
        <w:numPr>
          <w:ilvl w:val="0"/>
          <w:numId w:val="1"/>
        </w:numPr>
        <w:shd w:val="clear" w:color="auto" w:fill="FEFEFE"/>
        <w:spacing w:after="0" w:line="240" w:lineRule="auto"/>
        <w:rPr>
          <w:rFonts w:ascii="Arial" w:eastAsia="Times New Roman" w:hAnsi="Arial" w:cs="Arial"/>
          <w:color w:val="70AD47" w:themeColor="accent6"/>
          <w:sz w:val="23"/>
          <w:szCs w:val="23"/>
          <w:lang w:eastAsia="nl-NL"/>
        </w:rPr>
      </w:pPr>
      <w:r w:rsidRPr="007503EF">
        <w:rPr>
          <w:rFonts w:ascii="Arial" w:eastAsia="Times New Roman" w:hAnsi="Arial" w:cs="Arial"/>
          <w:color w:val="70AD47" w:themeColor="accent6"/>
          <w:sz w:val="23"/>
          <w:szCs w:val="23"/>
          <w:lang w:eastAsia="nl-NL"/>
        </w:rPr>
        <w:t>De ontspanning van je spieren, zenuwen en bloedvaten</w:t>
      </w:r>
    </w:p>
    <w:p w:rsidR="007503EF" w:rsidRPr="007503EF" w:rsidRDefault="007503EF" w:rsidP="007503EF">
      <w:pPr>
        <w:numPr>
          <w:ilvl w:val="0"/>
          <w:numId w:val="1"/>
        </w:numPr>
        <w:shd w:val="clear" w:color="auto" w:fill="FEFEFE"/>
        <w:spacing w:after="0" w:line="240" w:lineRule="auto"/>
        <w:rPr>
          <w:rFonts w:ascii="Arial" w:eastAsia="Times New Roman" w:hAnsi="Arial" w:cs="Arial"/>
          <w:color w:val="70AD47" w:themeColor="accent6"/>
          <w:sz w:val="23"/>
          <w:szCs w:val="23"/>
          <w:lang w:eastAsia="nl-NL"/>
        </w:rPr>
      </w:pPr>
      <w:r w:rsidRPr="007503EF">
        <w:rPr>
          <w:rFonts w:ascii="Arial" w:eastAsia="Times New Roman" w:hAnsi="Arial" w:cs="Arial"/>
          <w:color w:val="70AD47" w:themeColor="accent6"/>
          <w:sz w:val="23"/>
          <w:szCs w:val="23"/>
          <w:lang w:eastAsia="nl-NL"/>
        </w:rPr>
        <w:t>Het vrijmaken van energie uit voeding</w:t>
      </w:r>
    </w:p>
    <w:p w:rsidR="007503EF" w:rsidRPr="007503EF" w:rsidRDefault="007503EF" w:rsidP="007503EF">
      <w:pPr>
        <w:numPr>
          <w:ilvl w:val="0"/>
          <w:numId w:val="1"/>
        </w:numPr>
        <w:shd w:val="clear" w:color="auto" w:fill="FEFEFE"/>
        <w:spacing w:after="0" w:line="240" w:lineRule="auto"/>
        <w:rPr>
          <w:rFonts w:ascii="Arial" w:eastAsia="Times New Roman" w:hAnsi="Arial" w:cs="Arial"/>
          <w:color w:val="70AD47" w:themeColor="accent6"/>
          <w:sz w:val="23"/>
          <w:szCs w:val="23"/>
          <w:lang w:eastAsia="nl-NL"/>
        </w:rPr>
      </w:pPr>
      <w:r w:rsidRPr="007503EF">
        <w:rPr>
          <w:rFonts w:ascii="Arial" w:eastAsia="Times New Roman" w:hAnsi="Arial" w:cs="Arial"/>
          <w:color w:val="70AD47" w:themeColor="accent6"/>
          <w:sz w:val="23"/>
          <w:szCs w:val="23"/>
          <w:lang w:eastAsia="nl-NL"/>
        </w:rPr>
        <w:t>De vorming van gezonde tanden en botten</w:t>
      </w:r>
    </w:p>
    <w:p w:rsidR="007503EF" w:rsidRPr="007503EF" w:rsidRDefault="007503EF" w:rsidP="007503EF">
      <w:pPr>
        <w:numPr>
          <w:ilvl w:val="0"/>
          <w:numId w:val="1"/>
        </w:numPr>
        <w:shd w:val="clear" w:color="auto" w:fill="FEFEFE"/>
        <w:spacing w:after="0" w:line="240" w:lineRule="auto"/>
        <w:rPr>
          <w:rFonts w:ascii="Arial" w:eastAsia="Times New Roman" w:hAnsi="Arial" w:cs="Arial"/>
          <w:color w:val="70AD47" w:themeColor="accent6"/>
          <w:sz w:val="23"/>
          <w:szCs w:val="23"/>
          <w:lang w:eastAsia="nl-NL"/>
        </w:rPr>
      </w:pPr>
      <w:r w:rsidRPr="007503EF">
        <w:rPr>
          <w:rFonts w:ascii="Arial" w:eastAsia="Times New Roman" w:hAnsi="Arial" w:cs="Arial"/>
          <w:color w:val="70AD47" w:themeColor="accent6"/>
          <w:sz w:val="23"/>
          <w:szCs w:val="23"/>
          <w:lang w:eastAsia="nl-NL"/>
        </w:rPr>
        <w:t>Verhoogde weerstand tegen spanning en </w:t>
      </w:r>
      <w:hyperlink r:id="rId8" w:tooltip="stress" w:history="1">
        <w:r w:rsidRPr="007503EF">
          <w:rPr>
            <w:rFonts w:ascii="Arial" w:eastAsia="Times New Roman" w:hAnsi="Arial" w:cs="Arial"/>
            <w:color w:val="70AD47" w:themeColor="accent6"/>
            <w:sz w:val="23"/>
            <w:szCs w:val="23"/>
            <w:u w:val="single"/>
            <w:lang w:eastAsia="nl-NL"/>
          </w:rPr>
          <w:t>stress</w:t>
        </w:r>
      </w:hyperlink>
    </w:p>
    <w:p w:rsidR="007503EF" w:rsidRPr="007503EF" w:rsidRDefault="007503EF" w:rsidP="007503EF">
      <w:pPr>
        <w:numPr>
          <w:ilvl w:val="0"/>
          <w:numId w:val="1"/>
        </w:numPr>
        <w:shd w:val="clear" w:color="auto" w:fill="FEFEFE"/>
        <w:spacing w:after="0" w:line="240" w:lineRule="auto"/>
        <w:rPr>
          <w:rFonts w:ascii="Arial" w:eastAsia="Times New Roman" w:hAnsi="Arial" w:cs="Arial"/>
          <w:color w:val="70AD47" w:themeColor="accent6"/>
          <w:sz w:val="23"/>
          <w:szCs w:val="23"/>
          <w:lang w:eastAsia="nl-NL"/>
        </w:rPr>
      </w:pPr>
      <w:r w:rsidRPr="007503EF">
        <w:rPr>
          <w:rFonts w:ascii="Arial" w:eastAsia="Times New Roman" w:hAnsi="Arial" w:cs="Arial"/>
          <w:color w:val="70AD47" w:themeColor="accent6"/>
          <w:sz w:val="23"/>
          <w:szCs w:val="23"/>
          <w:lang w:eastAsia="nl-NL"/>
        </w:rPr>
        <w:t>Versterking van het geheugen en concentr</w:t>
      </w:r>
      <w:bookmarkStart w:id="0" w:name="_GoBack"/>
      <w:bookmarkEnd w:id="0"/>
      <w:r w:rsidRPr="007503EF">
        <w:rPr>
          <w:rFonts w:ascii="Arial" w:eastAsia="Times New Roman" w:hAnsi="Arial" w:cs="Arial"/>
          <w:color w:val="70AD47" w:themeColor="accent6"/>
          <w:sz w:val="23"/>
          <w:szCs w:val="23"/>
          <w:lang w:eastAsia="nl-NL"/>
        </w:rPr>
        <w:t>atievermogen</w:t>
      </w:r>
    </w:p>
    <w:p w:rsidR="007503EF" w:rsidRPr="007503EF" w:rsidRDefault="007503EF" w:rsidP="007503EF">
      <w:pPr>
        <w:numPr>
          <w:ilvl w:val="0"/>
          <w:numId w:val="1"/>
        </w:numPr>
        <w:shd w:val="clear" w:color="auto" w:fill="FEFEFE"/>
        <w:spacing w:after="0" w:line="240" w:lineRule="auto"/>
        <w:rPr>
          <w:rFonts w:ascii="Arial" w:eastAsia="Times New Roman" w:hAnsi="Arial" w:cs="Arial"/>
          <w:color w:val="70AD47" w:themeColor="accent6"/>
          <w:sz w:val="23"/>
          <w:szCs w:val="23"/>
          <w:lang w:eastAsia="nl-NL"/>
        </w:rPr>
      </w:pPr>
      <w:r w:rsidRPr="007503EF">
        <w:rPr>
          <w:rFonts w:ascii="Arial" w:eastAsia="Times New Roman" w:hAnsi="Arial" w:cs="Arial"/>
          <w:color w:val="70AD47" w:themeColor="accent6"/>
          <w:sz w:val="23"/>
          <w:szCs w:val="23"/>
          <w:lang w:eastAsia="nl-NL"/>
        </w:rPr>
        <w:t>De bevordering van de gezondheid van je hart en bloedvaten</w:t>
      </w:r>
    </w:p>
    <w:p w:rsidR="007503EF" w:rsidRPr="007503EF" w:rsidRDefault="007503EF" w:rsidP="007503EF">
      <w:pPr>
        <w:numPr>
          <w:ilvl w:val="0"/>
          <w:numId w:val="1"/>
        </w:numPr>
        <w:shd w:val="clear" w:color="auto" w:fill="FEFEFE"/>
        <w:spacing w:after="0" w:line="240" w:lineRule="auto"/>
        <w:rPr>
          <w:rFonts w:ascii="Arial" w:eastAsia="Times New Roman" w:hAnsi="Arial" w:cs="Arial"/>
          <w:color w:val="70AD47" w:themeColor="accent6"/>
          <w:sz w:val="23"/>
          <w:szCs w:val="23"/>
          <w:lang w:eastAsia="nl-NL"/>
        </w:rPr>
      </w:pPr>
      <w:r w:rsidRPr="007503EF">
        <w:rPr>
          <w:rFonts w:ascii="Arial" w:eastAsia="Times New Roman" w:hAnsi="Arial" w:cs="Arial"/>
          <w:color w:val="70AD47" w:themeColor="accent6"/>
          <w:sz w:val="23"/>
          <w:szCs w:val="23"/>
          <w:lang w:eastAsia="nl-NL"/>
        </w:rPr>
        <w:t>Stevigheid van het skelet</w:t>
      </w:r>
    </w:p>
    <w:p w:rsidR="007503EF" w:rsidRPr="007503EF" w:rsidRDefault="007503EF" w:rsidP="007503EF">
      <w:pPr>
        <w:numPr>
          <w:ilvl w:val="0"/>
          <w:numId w:val="1"/>
        </w:numPr>
        <w:shd w:val="clear" w:color="auto" w:fill="FEFEFE"/>
        <w:spacing w:after="0" w:line="240" w:lineRule="auto"/>
        <w:rPr>
          <w:rFonts w:ascii="Arial" w:eastAsia="Times New Roman" w:hAnsi="Arial" w:cs="Arial"/>
          <w:color w:val="70AD47" w:themeColor="accent6"/>
          <w:sz w:val="23"/>
          <w:szCs w:val="23"/>
          <w:lang w:eastAsia="nl-NL"/>
        </w:rPr>
      </w:pPr>
      <w:r w:rsidRPr="007503EF">
        <w:rPr>
          <w:rFonts w:ascii="Arial" w:eastAsia="Times New Roman" w:hAnsi="Arial" w:cs="Arial"/>
          <w:color w:val="70AD47" w:themeColor="accent6"/>
          <w:sz w:val="23"/>
          <w:szCs w:val="23"/>
          <w:lang w:eastAsia="nl-NL"/>
        </w:rPr>
        <w:t>De overdracht van zenuwprikkels en het goed functioneren van je spieren</w:t>
      </w:r>
    </w:p>
    <w:p w:rsidR="007503EF" w:rsidRPr="007503EF" w:rsidRDefault="007503EF" w:rsidP="007503EF">
      <w:pPr>
        <w:shd w:val="clear" w:color="auto" w:fill="FEFEFE"/>
        <w:spacing w:before="100" w:beforeAutospacing="1" w:after="100" w:afterAutospacing="1" w:line="240" w:lineRule="auto"/>
        <w:rPr>
          <w:rFonts w:ascii="Arial" w:eastAsia="Times New Roman" w:hAnsi="Arial" w:cs="Arial"/>
          <w:color w:val="70AD47" w:themeColor="accent6"/>
          <w:sz w:val="23"/>
          <w:szCs w:val="23"/>
          <w:lang w:eastAsia="nl-NL"/>
        </w:rPr>
      </w:pPr>
      <w:r w:rsidRPr="007503EF">
        <w:rPr>
          <w:rFonts w:ascii="Arial" w:eastAsia="Times New Roman" w:hAnsi="Arial" w:cs="Arial"/>
          <w:color w:val="70AD47" w:themeColor="accent6"/>
          <w:sz w:val="23"/>
          <w:szCs w:val="23"/>
          <w:lang w:eastAsia="nl-NL"/>
        </w:rPr>
        <w:t>Je lichaam kan zelf geen magnesium aanmaken, dus dient het uit je voeding opgenomen te worden. Verderop in dit dossier lees je hoeveel magnesium je nodig hebt en leer je welke voeding rijk is aan magnesium. Ook lees je meer over wat er gebeurt als je een tekort hebt aan magnesium en hoe je dit tekort dan kunt aanvullen.</w:t>
      </w:r>
    </w:p>
    <w:p w:rsidR="007503EF" w:rsidRPr="007503EF" w:rsidRDefault="007503EF">
      <w:pPr>
        <w:rPr>
          <w:rFonts w:ascii="Trebuchet MS" w:hAnsi="Trebuchet MS"/>
          <w:color w:val="70AD47" w:themeColor="accent6"/>
          <w:sz w:val="20"/>
          <w:szCs w:val="21"/>
        </w:rPr>
      </w:pPr>
    </w:p>
    <w:sectPr w:rsidR="007503EF" w:rsidRPr="00750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01D10"/>
    <w:multiLevelType w:val="multilevel"/>
    <w:tmpl w:val="59A8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F2"/>
    <w:rsid w:val="005358F2"/>
    <w:rsid w:val="007503EF"/>
    <w:rsid w:val="007618EA"/>
    <w:rsid w:val="009369D7"/>
    <w:rsid w:val="00BB4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29AA"/>
  <w15:chartTrackingRefBased/>
  <w15:docId w15:val="{45EA3D99-8239-4037-A850-1CE3934B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358F2"/>
    <w:rPr>
      <w:color w:val="0000FF"/>
      <w:u w:val="single"/>
    </w:rPr>
  </w:style>
  <w:style w:type="paragraph" w:styleId="Titel">
    <w:name w:val="Title"/>
    <w:basedOn w:val="Standaard"/>
    <w:next w:val="Standaard"/>
    <w:link w:val="TitelChar"/>
    <w:uiPriority w:val="10"/>
    <w:qFormat/>
    <w:rsid w:val="005358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358F2"/>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5358F2"/>
    <w:rPr>
      <w:color w:val="954F72" w:themeColor="followedHyperlink"/>
      <w:u w:val="single"/>
    </w:rPr>
  </w:style>
  <w:style w:type="paragraph" w:styleId="Normaalweb">
    <w:name w:val="Normal (Web)"/>
    <w:basedOn w:val="Standaard"/>
    <w:uiPriority w:val="99"/>
    <w:semiHidden/>
    <w:unhideWhenUsed/>
    <w:rsid w:val="007503E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6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zondheidsplein.nl/aandoeningen/stress/item31839"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l.wikipedia.org/wiki/Ramp_24_uur_van_Le_Mans_19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395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den Boom</dc:creator>
  <cp:keywords/>
  <dc:description/>
  <cp:lastModifiedBy>Peter van den Boom</cp:lastModifiedBy>
  <cp:revision>1</cp:revision>
  <dcterms:created xsi:type="dcterms:W3CDTF">2018-04-02T19:21:00Z</dcterms:created>
  <dcterms:modified xsi:type="dcterms:W3CDTF">2018-04-02T20:11:00Z</dcterms:modified>
</cp:coreProperties>
</file>